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931"/>
        </w:tabs>
        <w:ind w:right="1395"/>
        <w:jc w:val="center"/>
        <w:rPr>
          <w:rFonts w:ascii="Arial Narrow" w:cs="Arial Narrow" w:eastAsia="Arial Narrow" w:hAnsi="Arial Narrow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931"/>
        </w:tabs>
        <w:ind w:right="1395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931"/>
        </w:tabs>
        <w:ind w:right="-40.8661417322827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SI RESULTAS UNA PERSONA JURÍDICA BENEFICIARIA:</w:t>
      </w:r>
    </w:p>
    <w:p w:rsidR="00000000" w:rsidDel="00000000" w:rsidP="00000000" w:rsidRDefault="00000000" w:rsidRPr="00000000" w14:paraId="00000005">
      <w:pPr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ESTE DOCUMENTO (ESCANEADO PARA LA POSTULACIÓN) DEBES PRESENTARLO</w:t>
      </w:r>
    </w:p>
    <w:p w:rsidR="00000000" w:rsidDel="00000000" w:rsidP="00000000" w:rsidRDefault="00000000" w:rsidRPr="00000000" w14:paraId="00000006">
      <w:pPr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EN SU FORMA ORIGINAL CON LA DEBIDA FIRMA,</w:t>
      </w:r>
    </w:p>
    <w:p w:rsidR="00000000" w:rsidDel="00000000" w:rsidP="00000000" w:rsidRDefault="00000000" w:rsidRPr="00000000" w14:paraId="00000007">
      <w:pPr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EXCEPTUANDO EL CASO DE QUE SE HAYA FIRMADO ELECTRÓNICAMENTE.</w:t>
      </w:r>
    </w:p>
    <w:p w:rsidR="00000000" w:rsidDel="00000000" w:rsidP="00000000" w:rsidRDefault="00000000" w:rsidRPr="00000000" w14:paraId="00000008">
      <w:pPr>
        <w:tabs>
          <w:tab w:val="left" w:leader="none" w:pos="8931"/>
        </w:tabs>
        <w:ind w:right="-40.8661417322827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nombres y apellidos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en calidad de representante legal de la persona jurídica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    razón social como consta en el RUC 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con número de RUC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00000000000000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declaro que he leído a cabalidad las bases técnicas del Concurso Público denominado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Fomento para el Uso de Espacios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en la categoría de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Cogestión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organizado por la Sede Nacional de la Casa de las Culturas Ecuatoriana “Benjamín Carrión”(CCE) en el 202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por lo que al participar en este concurso 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acepto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plenamente los términos y condiciones establecidos y declaro que: toda la información/documentación entregada es veraz y auténtica, además que no incurro en ninguna de las siguientes inhabilidades: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Ser servidor público, funcionario o trabajar, bajo cualquier título, en la Sede Nacional de la Casa de la Cultura Ecuatoriana y sus Núcleos Provinciales, ni mi cónyuge, conviviente o familiares hasta el cuarto grado de consanguinidad o segundo grado de afinidad.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Postular un proyecto con fines publicitarios, de propaganda o cuyo contenido induzca a la violencia, la discriminación, el racismo, la toxicomanía, el sexismo, intolerancia religiosa, política partidista o de género, o que atente contra los derechos de las personas.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Por lo expuesto, reconozco que cualquier incumplimiento de las condiciones mencionadas resultará en la descalificación automática o retiro del fomento, sin perjuicio de otras medidas legales.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De modo tal que l</w:t>
      </w: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Casa de la Cultura Ecuatoriana “Benjamín Carrión” no asume ninguna responsabilidad por la información proporcionada en la postulación, ni por las consecuencias derivadas.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</wp:posOffset>
                </wp:positionH>
                <wp:positionV relativeFrom="paragraph">
                  <wp:posOffset>-10794</wp:posOffset>
                </wp:positionV>
                <wp:extent cx="0" cy="19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4455" y="3780000"/>
                          <a:ext cx="186309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</wp:posOffset>
                </wp:positionH>
                <wp:positionV relativeFrom="paragraph">
                  <wp:posOffset>-10794</wp:posOffset>
                </wp:positionV>
                <wp:extent cx="0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Nombres y apellidos de representante legal: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Diez dígitos de la cédula: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Razón social de la persona jurídica: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Número del Registro Único de Contribuyentes (RUC) de la persona jurídica: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Fecha:</w:t>
      </w:r>
    </w:p>
    <w:p w:rsidR="00000000" w:rsidDel="00000000" w:rsidP="00000000" w:rsidRDefault="00000000" w:rsidRPr="00000000" w14:paraId="0000001C">
      <w:pPr>
        <w:tabs>
          <w:tab w:val="left" w:leader="none" w:pos="8931"/>
        </w:tabs>
        <w:spacing w:line="276" w:lineRule="auto"/>
        <w:ind w:right="1395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843" w:top="184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anchor allowOverlap="1" behindDoc="1" distB="0" distT="0" distL="114300" distR="114300" hidden="0" layoutInCell="1" locked="0" relativeHeight="0" simplePos="0">
          <wp:simplePos x="0" y="0"/>
          <wp:positionH relativeFrom="page">
            <wp:posOffset>-19049</wp:posOffset>
          </wp:positionH>
          <wp:positionV relativeFrom="page">
            <wp:posOffset>-37289</wp:posOffset>
          </wp:positionV>
          <wp:extent cx="7610328" cy="107581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0328" cy="107581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Concurso público: Fomento para el uso de espacios de la CCE 202</w:t>
    </w:r>
    <w:r w:rsidDel="00000000" w:rsidR="00000000" w:rsidRPr="00000000">
      <w:rPr>
        <w:rFonts w:ascii="Arial Narrow" w:cs="Arial Narrow" w:eastAsia="Arial Narrow" w:hAnsi="Arial Narrow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76" w:lineRule="auto"/>
      <w:ind w:left="0" w:right="0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Categoría: Cogestión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sz w:val="32"/>
        <w:szCs w:val="32"/>
        <w:u w:val="none"/>
        <w:shd w:fill="auto" w:val="clear"/>
        <w:vertAlign w:val="baseline"/>
        <w:rtl w:val="0"/>
      </w:rPr>
      <w:t xml:space="preserve">DECLARACIÓN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next w:val="Hipervínculo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Normal1">
    <w:name w:val="Table Normal1"/>
    <w:next w:val="TableNormal1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bdr w:space="0" w:sz="0" w:val="nil"/>
      <w:vertAlign w:val="baseline"/>
      <w:cs w:val="0"/>
      <w:em w:val="none"/>
      <w:lang w:bidi="ar-SA" w:eastAsia="es-EC" w:val="es-EC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">
    <w:name w:val="Body"/>
    <w:next w:val="Body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hAnsi="Arial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es-EC" w:val="es-ES"/>
    </w:rPr>
  </w:style>
  <w:style w:type="paragraph" w:styleId="Header&amp;Footer">
    <w:name w:val="Header &amp; Footer"/>
    <w:next w:val="Header&amp;Footer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leader="none" w:pos="902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Helvetica Neue" w:eastAsia="Helvetica Neue" w:hAnsi="Helvetica Neue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es-EC" w:val="es-EC"/>
    </w:rPr>
  </w:style>
  <w:style w:type="numbering" w:styleId="ImportedStyle2">
    <w:name w:val="Imported Style 2"/>
    <w:next w:val="ImportedStyle2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ImportedStyle1">
    <w:name w:val="Imported Style 1"/>
    <w:next w:val="ImportedStyle1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ImportedStyle4">
    <w:name w:val="Imported Style 4"/>
    <w:next w:val="ImportedStyle4"/>
    <w:autoRedefine w:val="0"/>
    <w:hidden w:val="0"/>
    <w:qFormat w:val="0"/>
    <w:pPr>
      <w:numPr>
        <w:ilvl w:val="0"/>
        <w:numId w:val="5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ImportedStyle5">
    <w:name w:val="Imported Style 5"/>
    <w:next w:val="ImportedStyle5"/>
    <w:autoRedefine w:val="0"/>
    <w:hidden w:val="0"/>
    <w:qFormat w:val="0"/>
    <w:pPr>
      <w:numPr>
        <w:ilvl w:val="0"/>
        <w:numId w:val="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ImportedStyle3">
    <w:name w:val="Imported Style 3"/>
    <w:next w:val="ImportedStyle3"/>
    <w:autoRedefine w:val="0"/>
    <w:hidden w:val="0"/>
    <w:qFormat w:val="0"/>
    <w:pPr>
      <w:numPr>
        <w:ilvl w:val="0"/>
        <w:numId w:val="9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nk">
    <w:name w:val="Link"/>
    <w:next w:val="Link"/>
    <w:autoRedefine w:val="0"/>
    <w:hidden w:val="0"/>
    <w:qFormat w:val="0"/>
    <w:rPr>
      <w:color w:val="0000ff"/>
      <w:w w:val="100"/>
      <w:position w:val="-1"/>
      <w:u w:color="0000ff" w:val="single"/>
      <w:effect w:val="none"/>
      <w:vertAlign w:val="baseline"/>
      <w:cs w:val="0"/>
      <w:em w:val="none"/>
      <w:lang/>
    </w:rPr>
  </w:style>
  <w:style w:type="character" w:styleId="Hyperlink.0">
    <w:name w:val="Hyperlink.0"/>
    <w:next w:val="Hyperlink.0"/>
    <w:autoRedefine w:val="0"/>
    <w:hidden w:val="0"/>
    <w:qFormat w:val="0"/>
    <w:rPr>
      <w:color w:val="000000"/>
      <w:w w:val="100"/>
      <w:position w:val="-1"/>
      <w:sz w:val="26"/>
      <w:szCs w:val="26"/>
      <w:u w:color="0000ff" w:val="none"/>
      <w:effect w:val="none"/>
      <w:vertAlign w:val="baseline"/>
      <w:cs w:val="0"/>
      <w:em w:val="none"/>
      <w:lang/>
    </w:rPr>
  </w:style>
  <w:style w:type="character" w:styleId="Textodelmarcadordeposición">
    <w:name w:val="Texto del marcador de posición"/>
    <w:next w:val="Textodelmarcadordeposición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bdr w:space="0" w:sz="0" w:val="nil"/>
      <w:vertAlign w:val="baseline"/>
      <w:cs w:val="0"/>
      <w:em w:val="none"/>
      <w:lang w:bidi="ar-SA" w:eastAsia="en-US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en-US" w:val="en-U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en-US" w:val="en-U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bdr w:color="auto" w:space="0" w:sz="0" w:val="none"/>
      <w:vertAlign w:val="baseline"/>
      <w:cs w:val="0"/>
      <w:em w:val="none"/>
      <w:lang w:bidi="ar-SA" w:eastAsia="es-EC" w:val="es-ES"/>
    </w:rPr>
  </w:style>
  <w:style w:type="character" w:styleId="SubtítuloCar">
    <w:name w:val="Subtítulo Car"/>
    <w:next w:val="SubtítuloCar"/>
    <w:autoRedefine w:val="0"/>
    <w:hidden w:val="0"/>
    <w:qFormat w:val="0"/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val="es-E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color="auto" w:space="0" w:sz="0" w:val="none"/>
      <w:vertAlign w:val="baseline"/>
      <w:cs w:val="0"/>
      <w:em w:val="none"/>
      <w:lang w:bidi="ar-SA" w:eastAsia="es-EC" w:val="es-EC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KXtImws2JoXZbPG0J6aPAs/OA==">CgMxLjA4AHIhMUpieFpWLWJNSHdZWWNfNUwzek9mU2ozdnJIZXZEYkdV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2024-12-24T20:15:00Z</dcterms:created>
  <dc:creator>Esperanza Maldonado</dc:creator>
</cp:coreProperties>
</file>