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ind w:left="-426" w:right="-52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ind w:left="-426" w:right="-52" w:firstLine="0"/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COMPLETA ESTE DOCUMENTO EN SU TOTALIDAD, ACORDE A LAS BASES TÉCNICAS, Y</w:t>
      </w:r>
    </w:p>
    <w:p w:rsidR="00000000" w:rsidDel="00000000" w:rsidP="00000000" w:rsidRDefault="00000000" w:rsidRPr="00000000" w14:paraId="00000003">
      <w:pPr>
        <w:spacing w:after="240" w:lineRule="auto"/>
        <w:ind w:left="-426" w:right="-52" w:firstLine="0"/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SIN FIRMARLO 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SÚBELO AL APARTADO CORRESPONDIENTE EN EL FORMULARIO EN LÍNEA</w:t>
      </w:r>
    </w:p>
    <w:p w:rsidR="00000000" w:rsidDel="00000000" w:rsidP="00000000" w:rsidRDefault="00000000" w:rsidRPr="00000000" w14:paraId="00000004">
      <w:pPr>
        <w:spacing w:after="240" w:lineRule="auto"/>
        <w:ind w:left="-426" w:right="-52" w:firstLine="0"/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1.- Razón social de la persona jurídica postulante o nombres completos de la persona natural postulante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al como consta en el RUC o cédula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2.- Nombre del proyecto: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3.- Descripción breve del artista o colectivo que se desarrollará el proyecto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redacción clara y concisa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): 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.- Identificación 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espacio/s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para desarrollar el proyecto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Es factible que bajo un mismo proyecto se soliciten dos espacios.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Por ejemplo: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En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el pasillo sala 18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se realizará un previo calentamiento corporal y en la sala cerrada 1 se realizará el taller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28"/>
        <w:gridCol w:w="1194"/>
        <w:tblGridChange w:id="0">
          <w:tblGrid>
            <w:gridCol w:w="8128"/>
            <w:gridCol w:w="11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01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MARCA CON “X”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Sala 1: Cerrada piso de madera y pared de espejo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Sala 5: Cerrada con pisos y paredes de cemento enlucido, sin cielo raso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Sala 17: Coral/Musical con 30 bancas y un piano de cola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Sala 18: Pasillo bajo techo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Sala 19: Pasillo bajo techo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Sala 26: Cerrada con piso y paredes de cemento sin enlucir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Esc. 1: Auditorio con butacas Jorge Icaza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Esc. 6: Auditorio con butacas Jorge Carrera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5.- Detalle de actividades que se realizarán en el/los espacio/s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también incluye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si tienen algún componente que se alinea a los objetivos estratégicos de la CCE nro. 1, 2, 3 y 4, como constan en las bases técnicas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6.- Número y tipo de beneficiarios indirectos proyectados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Ejemplo: Taller dirigido a personas en movilidad humana. Se planea contar con 20 niñas/os y 10 adultos mayores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7.- Descripción del modo de uso del/los espacio/s y valores -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SI APLICA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Ejemplo: En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la sala 19 l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os participantes no incurren en gastos,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al tratarse de ensayos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 Mientras que en el espacio cerrado 1 se llevará a cabo el taller cuyo importe de $20 mensual recae en los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estudiantes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8.- Producto final del proyecto, incluyendo fecha tentativa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Ejemplo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Al concluir el periodo de ensayos se estrenará la obra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….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… el día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…..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de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l mes ……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del 202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6,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en el centro cultural…... con un valor de… a fin de recaudar fondos para la continuidad del proyecto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843" w:top="2267.716535433071" w:left="1440" w:right="1440" w:header="566.9291338582677" w:footer="113.385826771653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ind w:right="-1316.8132294159313"/>
      <w:jc w:val="right"/>
      <w:rPr>
        <w:rFonts w:ascii="Arial Narrow" w:cs="Arial Narrow" w:eastAsia="Arial Narrow" w:hAnsi="Arial Narrow"/>
      </w:rPr>
    </w:pPr>
    <w:r w:rsidDel="00000000" w:rsidR="00000000" w:rsidRPr="00000000">
      <w:rPr>
        <w:rFonts w:ascii="Arial Narrow" w:cs="Arial Narrow" w:eastAsia="Arial Narrow" w:hAnsi="Arial Narrow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 Narrow" w:cs="Arial Narrow" w:eastAsia="Arial Narrow" w:hAnsi="Arial Narrow"/>
        <w:rtl w:val="0"/>
      </w:rPr>
      <w:t xml:space="preserve">/2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anchor allowOverlap="1" behindDoc="1" distB="0" distT="0" distL="114300" distR="114300" hidden="0" layoutInCell="1" locked="0" relativeHeight="0" simplePos="0">
          <wp:simplePos x="0" y="0"/>
          <wp:positionH relativeFrom="page">
            <wp:posOffset>6203</wp:posOffset>
          </wp:positionH>
          <wp:positionV relativeFrom="page">
            <wp:posOffset>44878</wp:posOffset>
          </wp:positionV>
          <wp:extent cx="7553325" cy="1067562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3325" cy="106756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sz w:val="24"/>
        <w:szCs w:val="24"/>
        <w:u w:val="none"/>
        <w:shd w:fill="auto" w:val="clear"/>
        <w:vertAlign w:val="baseline"/>
        <w:rtl w:val="0"/>
      </w:rPr>
      <w:t xml:space="preserve">Concurso público: Fomento para el uso de espacios de la CCE 202</w:t>
    </w:r>
    <w:r w:rsidDel="00000000" w:rsidR="00000000" w:rsidRPr="00000000">
      <w:rPr>
        <w:rFonts w:ascii="Arial Narrow" w:cs="Arial Narrow" w:eastAsia="Arial Narrow" w:hAnsi="Arial Narrow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76" w:lineRule="auto"/>
      <w:ind w:left="0" w:right="0" w:firstLine="0"/>
      <w:jc w:val="righ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sz w:val="24"/>
        <w:szCs w:val="24"/>
        <w:u w:val="none"/>
        <w:shd w:fill="auto" w:val="clear"/>
        <w:vertAlign w:val="baseline"/>
        <w:rtl w:val="0"/>
      </w:rPr>
      <w:t xml:space="preserve">Categoría: </w:t>
    </w:r>
    <w:r w:rsidDel="00000000" w:rsidR="00000000" w:rsidRPr="00000000">
      <w:rPr>
        <w:rFonts w:ascii="Arial Narrow" w:cs="Arial Narrow" w:eastAsia="Arial Narrow" w:hAnsi="Arial Narrow"/>
        <w:rtl w:val="0"/>
      </w:rPr>
      <w:t xml:space="preserve">C</w:t>
    </w: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sz w:val="24"/>
        <w:szCs w:val="24"/>
        <w:u w:val="none"/>
        <w:shd w:fill="auto" w:val="clear"/>
        <w:vertAlign w:val="baseline"/>
        <w:rtl w:val="0"/>
      </w:rPr>
      <w:t xml:space="preserve">reación, formación y ensayos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sz w:val="32"/>
        <w:szCs w:val="32"/>
        <w:u w:val="none"/>
        <w:shd w:fill="auto" w:val="clear"/>
        <w:vertAlign w:val="baseline"/>
        <w:rtl w:val="0"/>
      </w:rPr>
      <w:t xml:space="preserve">PROPUESTA DEL USO DEL ESPACIO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ipervínculo">
    <w:name w:val="Hipervínculo"/>
    <w:next w:val="Hipervínculo"/>
    <w:autoRedefine w:val="0"/>
    <w:hidden w:val="0"/>
    <w:qFormat w:val="0"/>
    <w:rPr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Normal1">
    <w:name w:val="Table Normal1"/>
    <w:next w:val="TableNormal1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bdr w:space="0" w:sz="0" w:val="nil"/>
      <w:vertAlign w:val="baseline"/>
      <w:cs w:val="0"/>
      <w:em w:val="none"/>
      <w:lang w:bidi="ar-SA" w:eastAsia="es-EC" w:val="es-EC"/>
    </w:rPr>
    <w:tblPr>
      <w:tblStyle w:val="TableNormal1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ody">
    <w:name w:val="Body"/>
    <w:next w:val="Body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 Unicode MS" w:hAnsi="Arial"/>
      <w:color w:val="000000"/>
      <w:w w:val="100"/>
      <w:position w:val="-1"/>
      <w:sz w:val="22"/>
      <w:szCs w:val="22"/>
      <w:effect w:val="none"/>
      <w:bdr w:space="0" w:sz="0" w:val="nil"/>
      <w:vertAlign w:val="baseline"/>
      <w:cs w:val="0"/>
      <w:em w:val="none"/>
      <w:lang w:bidi="ar-SA" w:eastAsia="es-EC" w:val="es-ES"/>
    </w:rPr>
  </w:style>
  <w:style w:type="paragraph" w:styleId="Header&amp;Footer">
    <w:name w:val="Header &amp; Footer"/>
    <w:next w:val="Header&amp;Footer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tabs>
        <w:tab w:val="right" w:leader="none" w:pos="902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 Neue" w:cs="Helvetica Neue" w:eastAsia="Helvetica Neue" w:hAnsi="Helvetica Neue"/>
      <w:color w:val="000000"/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es-EC" w:val="es-EC"/>
    </w:rPr>
  </w:style>
  <w:style w:type="numbering" w:styleId="ImportedStyle2">
    <w:name w:val="Imported Style 2"/>
    <w:next w:val="ImportedStyle2"/>
    <w:autoRedefine w:val="0"/>
    <w:hidden w:val="0"/>
    <w:qFormat w:val="0"/>
    <w:pPr>
      <w:numPr>
        <w:ilvl w:val="0"/>
        <w:numId w:val="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ImportedStyle1">
    <w:name w:val="Imported Style 1"/>
    <w:next w:val="ImportedStyle1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ImportedStyle4">
    <w:name w:val="Imported Style 4"/>
    <w:next w:val="ImportedStyle4"/>
    <w:autoRedefine w:val="0"/>
    <w:hidden w:val="0"/>
    <w:qFormat w:val="0"/>
    <w:pPr>
      <w:numPr>
        <w:ilvl w:val="0"/>
        <w:numId w:val="5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ImportedStyle5">
    <w:name w:val="Imported Style 5"/>
    <w:next w:val="ImportedStyle5"/>
    <w:autoRedefine w:val="0"/>
    <w:hidden w:val="0"/>
    <w:qFormat w:val="0"/>
    <w:pPr>
      <w:numPr>
        <w:ilvl w:val="0"/>
        <w:numId w:val="7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ImportedStyle3">
    <w:name w:val="Imported Style 3"/>
    <w:next w:val="ImportedStyle3"/>
    <w:autoRedefine w:val="0"/>
    <w:hidden w:val="0"/>
    <w:qFormat w:val="0"/>
    <w:pPr>
      <w:numPr>
        <w:ilvl w:val="0"/>
        <w:numId w:val="9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Link">
    <w:name w:val="Link"/>
    <w:next w:val="Link"/>
    <w:autoRedefine w:val="0"/>
    <w:hidden w:val="0"/>
    <w:qFormat w:val="0"/>
    <w:rPr>
      <w:color w:val="0000ff"/>
      <w:w w:val="100"/>
      <w:position w:val="-1"/>
      <w:u w:color="0000ff" w:val="single"/>
      <w:effect w:val="none"/>
      <w:vertAlign w:val="baseline"/>
      <w:cs w:val="0"/>
      <w:em w:val="none"/>
      <w:lang/>
    </w:rPr>
  </w:style>
  <w:style w:type="character" w:styleId="Hyperlink.0">
    <w:name w:val="Hyperlink.0"/>
    <w:next w:val="Hyperlink.0"/>
    <w:autoRedefine w:val="0"/>
    <w:hidden w:val="0"/>
    <w:qFormat w:val="0"/>
    <w:rPr>
      <w:color w:val="000000"/>
      <w:w w:val="100"/>
      <w:position w:val="-1"/>
      <w:sz w:val="26"/>
      <w:szCs w:val="26"/>
      <w:u w:color="0000ff" w:val="none"/>
      <w:effect w:val="none"/>
      <w:vertAlign w:val="baseline"/>
      <w:cs w:val="0"/>
      <w:em w:val="none"/>
      <w:lang/>
    </w:rPr>
  </w:style>
  <w:style w:type="character" w:styleId="Textodelmarcadordeposición">
    <w:name w:val="Texto del marcador de posición"/>
    <w:next w:val="Textodelmarcadordeposición"/>
    <w:autoRedefine w:val="0"/>
    <w:hidden w:val="0"/>
    <w:qFormat w:val="0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bdr w:space="0" w:sz="0" w:val="nil"/>
      <w:vertAlign w:val="baseline"/>
      <w:cs w:val="0"/>
      <w:em w:val="none"/>
      <w:lang w:bidi="ar-SA" w:eastAsia="en-US" w:val="en-U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character" w:styleId="Énfasis">
    <w:name w:val="Énfasis"/>
    <w:next w:val="Énf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en-US" w:val="en-U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en-US" w:val="en-U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bdr w:color="auto" w:space="0" w:sz="0" w:val="none"/>
      <w:vertAlign w:val="baseline"/>
      <w:cs w:val="0"/>
      <w:em w:val="none"/>
      <w:lang w:bidi="ar-SA" w:eastAsia="es-EC" w:val="es-ES"/>
    </w:rPr>
  </w:style>
  <w:style w:type="character" w:styleId="SubtítuloCar">
    <w:name w:val="Subtítulo Car"/>
    <w:next w:val="SubtítuloCar"/>
    <w:autoRedefine w:val="0"/>
    <w:hidden w:val="0"/>
    <w:qFormat w:val="0"/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val="es-ES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bdr w:color="auto" w:space="0" w:sz="0" w:val="none"/>
      <w:vertAlign w:val="baseline"/>
      <w:cs w:val="0"/>
      <w:em w:val="none"/>
      <w:lang w:bidi="ar-SA" w:eastAsia="es-EC" w:val="es-EC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SU1qyYVRr7Mx8KsBnxy29n/5wQ==">CgMxLjA4AHIhMVpzR3BYVVEyZzZNT2xEbExaMzV0azRnN2RoR3pucDNN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2024-12-24T17:33:00Z</dcterms:created>
  <dc:creator>Esperanza Maldonado</dc:creator>
</cp:coreProperties>
</file>